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6D" w:rsidRDefault="00CC096D" w:rsidP="00CC096D">
      <w:pPr>
        <w:contextualSpacing/>
        <w:jc w:val="center"/>
      </w:pPr>
      <w:r>
        <w:t xml:space="preserve">                                                                                                                       </w:t>
      </w:r>
      <w:r>
        <w:t>Приложение № 1</w:t>
      </w:r>
    </w:p>
    <w:p w:rsidR="00CC096D" w:rsidRDefault="00CC096D" w:rsidP="00CC096D">
      <w:pPr>
        <w:contextualSpacing/>
        <w:jc w:val="right"/>
      </w:pPr>
      <w:r>
        <w:t xml:space="preserve">   </w:t>
      </w:r>
      <w:r>
        <w:t xml:space="preserve"> к Антикоррупционной политике </w:t>
      </w:r>
    </w:p>
    <w:p w:rsidR="00CC096D" w:rsidRDefault="00CC096D" w:rsidP="00CC096D">
      <w:pPr>
        <w:contextualSpacing/>
        <w:jc w:val="center"/>
      </w:pPr>
      <w:r>
        <w:t xml:space="preserve">                                                                                                                            </w:t>
      </w:r>
      <w:r>
        <w:t xml:space="preserve">муниципального дошкольного </w:t>
      </w:r>
    </w:p>
    <w:p w:rsidR="00CC096D" w:rsidRDefault="00CC096D" w:rsidP="00CC096D">
      <w:pPr>
        <w:contextualSpacing/>
        <w:jc w:val="center"/>
      </w:pPr>
      <w:r>
        <w:t xml:space="preserve">                                                                                                                            </w:t>
      </w:r>
      <w:r>
        <w:t xml:space="preserve">образовательного учреждения </w:t>
      </w:r>
    </w:p>
    <w:p w:rsidR="00CC096D" w:rsidRDefault="00CC096D" w:rsidP="00CC096D">
      <w:pPr>
        <w:contextualSpacing/>
        <w:jc w:val="center"/>
      </w:pPr>
      <w:r>
        <w:t xml:space="preserve">                                                                                                    детского сада № 7</w:t>
      </w:r>
      <w:r>
        <w:t xml:space="preserve">4 </w:t>
      </w:r>
    </w:p>
    <w:p w:rsidR="00CC096D" w:rsidRPr="00CC096D" w:rsidRDefault="00CC096D" w:rsidP="00CC09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096D" w:rsidRPr="00CC096D" w:rsidRDefault="00CC096D" w:rsidP="00CC09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>Положение о конфликте интересов</w:t>
      </w:r>
    </w:p>
    <w:p w:rsidR="00CC096D" w:rsidRPr="00CC096D" w:rsidRDefault="00CC096D" w:rsidP="00CC09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</w:t>
      </w:r>
    </w:p>
    <w:p w:rsidR="00CC096D" w:rsidRPr="00CC096D" w:rsidRDefault="00CC096D" w:rsidP="00CC09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>детского сада № 7</w:t>
      </w:r>
      <w:r w:rsidRPr="00CC096D">
        <w:rPr>
          <w:rFonts w:ascii="Times New Roman" w:hAnsi="Times New Roman" w:cs="Times New Roman"/>
          <w:sz w:val="24"/>
          <w:szCs w:val="24"/>
        </w:rPr>
        <w:t>4</w:t>
      </w:r>
    </w:p>
    <w:p w:rsidR="00CC096D" w:rsidRPr="00CC096D" w:rsidRDefault="00CC096D">
      <w:pPr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C096D">
        <w:rPr>
          <w:rFonts w:ascii="Times New Roman" w:hAnsi="Times New Roman" w:cs="Times New Roman"/>
          <w:sz w:val="24"/>
          <w:szCs w:val="24"/>
        </w:rPr>
        <w:t>Цели и задачи Положения Настоящее Положение о конфликте интересов в муниципального дошкольного образовательно</w:t>
      </w:r>
      <w:r w:rsidRPr="00CC096D">
        <w:rPr>
          <w:rFonts w:ascii="Times New Roman" w:hAnsi="Times New Roman" w:cs="Times New Roman"/>
          <w:sz w:val="24"/>
          <w:szCs w:val="24"/>
        </w:rPr>
        <w:t>го учреждения детского сада № 74</w:t>
      </w:r>
      <w:r w:rsidRPr="00CC096D">
        <w:rPr>
          <w:rFonts w:ascii="Times New Roman" w:hAnsi="Times New Roman" w:cs="Times New Roman"/>
          <w:sz w:val="24"/>
          <w:szCs w:val="24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 </w:t>
      </w:r>
      <w:proofErr w:type="gramEnd"/>
    </w:p>
    <w:p w:rsidR="00CC096D" w:rsidRPr="00CC096D" w:rsidRDefault="00CC096D">
      <w:pPr>
        <w:contextualSpacing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 xml:space="preserve">1.1.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 </w:t>
      </w:r>
    </w:p>
    <w:p w:rsidR="00CC096D" w:rsidRPr="00CC096D" w:rsidRDefault="00CC096D">
      <w:pPr>
        <w:contextualSpacing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 xml:space="preserve">1.2. Работники должны избегать любых конфликтов интересов, должны быть независимы от конфликта интересов, затрагивающего организацию. </w:t>
      </w:r>
    </w:p>
    <w:p w:rsidR="00CC096D" w:rsidRPr="00CC096D" w:rsidRDefault="00CC096D">
      <w:pPr>
        <w:contextualSpacing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 xml:space="preserve">1.3.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 </w:t>
      </w:r>
    </w:p>
    <w:p w:rsidR="00CC096D" w:rsidRPr="00CC096D" w:rsidRDefault="00CC096D">
      <w:pPr>
        <w:contextualSpacing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 xml:space="preserve">1.4. Основными мерами по предотвращению конфликтов интересов являются: –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 – утверждение и поддержание организационной структуры организации, которая четко разграничивает сферы ответственности, полномочия и отчетность; – распределение полномочий приказом о распределении обязанностей между руководителем и заместителями руководителя организации; – выдача определенному кругу работников доверенностей на совершение действий, отдельных видов сделок; 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 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 – </w:t>
      </w:r>
      <w:proofErr w:type="gramStart"/>
      <w:r w:rsidRPr="00CC096D">
        <w:rPr>
          <w:rFonts w:ascii="Times New Roman" w:hAnsi="Times New Roman" w:cs="Times New Roman"/>
          <w:sz w:val="24"/>
          <w:szCs w:val="24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  <w:r w:rsidRPr="00CC096D">
        <w:rPr>
          <w:rFonts w:ascii="Times New Roman" w:hAnsi="Times New Roman" w:cs="Times New Roman"/>
          <w:sz w:val="24"/>
          <w:szCs w:val="24"/>
        </w:rPr>
        <w:t xml:space="preserve"> – представление гражданами при приеме на должности, включенные в Перече</w:t>
      </w:r>
      <w:r w:rsidRPr="00CC096D">
        <w:rPr>
          <w:rFonts w:ascii="Times New Roman" w:hAnsi="Times New Roman" w:cs="Times New Roman"/>
          <w:sz w:val="24"/>
          <w:szCs w:val="24"/>
        </w:rPr>
        <w:t xml:space="preserve">нь должностей детского сада </w:t>
      </w:r>
      <w:r w:rsidRPr="00CC096D">
        <w:rPr>
          <w:rFonts w:ascii="Times New Roman" w:hAnsi="Times New Roman" w:cs="Times New Roman"/>
          <w:sz w:val="24"/>
          <w:szCs w:val="24"/>
        </w:rPr>
        <w:lastRenderedPageBreak/>
        <w:t>№ 74</w:t>
      </w:r>
      <w:r w:rsidRPr="00CC096D">
        <w:rPr>
          <w:rFonts w:ascii="Times New Roman" w:hAnsi="Times New Roman" w:cs="Times New Roman"/>
          <w:sz w:val="24"/>
          <w:szCs w:val="24"/>
        </w:rPr>
        <w:t xml:space="preserve"> с высоким риском коррупционных проявлений, декларации конфликта интересов (Приложение 1 к Положению о конфликте интересов); – представление ежегодно работниками, замещающими должности, включенные в Перече</w:t>
      </w:r>
      <w:r w:rsidRPr="00CC096D">
        <w:rPr>
          <w:rFonts w:ascii="Times New Roman" w:hAnsi="Times New Roman" w:cs="Times New Roman"/>
          <w:sz w:val="24"/>
          <w:szCs w:val="24"/>
        </w:rPr>
        <w:t>нь должностей детского сада № 74</w:t>
      </w:r>
      <w:r w:rsidRPr="00CC096D">
        <w:rPr>
          <w:rFonts w:ascii="Times New Roman" w:hAnsi="Times New Roman" w:cs="Times New Roman"/>
          <w:sz w:val="24"/>
          <w:szCs w:val="24"/>
        </w:rPr>
        <w:t xml:space="preserve"> с высоким риском коррупционных проявлений, декларации конфликта интересов; – запрет на использование, а также передачу информации, которая составляет служебную или коммерческую тайну, для заключения сделок третьими лицами. </w:t>
      </w:r>
    </w:p>
    <w:p w:rsidR="00CC096D" w:rsidRPr="00CC096D" w:rsidRDefault="00CC096D">
      <w:pPr>
        <w:contextualSpacing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 xml:space="preserve">1.5. В целях предотвращения конфликта интересов руководитель организации и работники обязаны: – исполнять обязанности с учетом разграничения полномочий, установленных локальными нормативными актами организации; 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 – </w:t>
      </w:r>
      <w:proofErr w:type="gramStart"/>
      <w:r w:rsidRPr="00CC096D">
        <w:rPr>
          <w:rFonts w:ascii="Times New Roman" w:hAnsi="Times New Roman" w:cs="Times New Roman"/>
          <w:sz w:val="24"/>
          <w:szCs w:val="24"/>
        </w:rPr>
        <w:t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  <w:proofErr w:type="gramEnd"/>
      <w:r w:rsidRPr="00CC096D">
        <w:rPr>
          <w:rFonts w:ascii="Times New Roman" w:hAnsi="Times New Roman" w:cs="Times New Roman"/>
          <w:sz w:val="24"/>
          <w:szCs w:val="24"/>
        </w:rPr>
        <w:t xml:space="preserve"> 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</w:t>
      </w:r>
      <w:proofErr w:type="gramStart"/>
      <w:r w:rsidRPr="00CC0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9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C09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C096D">
        <w:rPr>
          <w:rFonts w:ascii="Times New Roman" w:hAnsi="Times New Roman" w:cs="Times New Roman"/>
          <w:sz w:val="24"/>
          <w:szCs w:val="24"/>
        </w:rPr>
        <w:t xml:space="preserve">беспечивать эффективность управления финансовыми, материальными и кадровыми ресурсами организации; – исключить возможность вовлечения организации, руководителя организации и работников в осуществление противоправной деятельности; – обеспечивать максимально возможную результативность при совершении сделок; – </w:t>
      </w:r>
      <w:proofErr w:type="gramStart"/>
      <w:r w:rsidRPr="00CC096D">
        <w:rPr>
          <w:rFonts w:ascii="Times New Roman" w:hAnsi="Times New Roman" w:cs="Times New Roman"/>
          <w:sz w:val="24"/>
          <w:szCs w:val="24"/>
        </w:rPr>
        <w:t>обеспечивать достоверность бухгалтерской отчетности и иной публикуемой информации; 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 – 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  <w:proofErr w:type="gramEnd"/>
      <w:r w:rsidRPr="00CC096D">
        <w:rPr>
          <w:rFonts w:ascii="Times New Roman" w:hAnsi="Times New Roman" w:cs="Times New Roman"/>
          <w:sz w:val="24"/>
          <w:szCs w:val="24"/>
        </w:rPr>
        <w:t xml:space="preserve"> – предоставлять исчерпывающую информацию по вопросам, которые могут стать предметом конфликта интересов; – обеспечивать сохранность денежных средств и другого имущества организации; 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 </w:t>
      </w:r>
    </w:p>
    <w:p w:rsidR="00CC096D" w:rsidRPr="00CC096D" w:rsidRDefault="00CC096D">
      <w:pPr>
        <w:contextualSpacing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 xml:space="preserve">1.6. Урегулирование (устранение) конфликтов интересов осуществляется должностным лицом, ответственным за реализацию Антикоррупционной политики. </w:t>
      </w:r>
    </w:p>
    <w:p w:rsidR="00CC096D" w:rsidRPr="00CC096D" w:rsidRDefault="00CC096D">
      <w:pPr>
        <w:contextualSpacing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 xml:space="preserve">1.7.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 </w:t>
      </w:r>
    </w:p>
    <w:p w:rsidR="00CC096D" w:rsidRPr="00CC096D" w:rsidRDefault="00CC096D">
      <w:pPr>
        <w:contextualSpacing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lastRenderedPageBreak/>
        <w:t xml:space="preserve">1.8. Лицо, ответственное за реализацию Антикоррупционной политики, не позднее семи </w:t>
      </w:r>
      <w:bookmarkStart w:id="0" w:name="_GoBack"/>
      <w:r w:rsidRPr="00CC096D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сообщения должно выдать работнику письменные рекомендации по разрешению конфликта интересов. </w:t>
      </w:r>
    </w:p>
    <w:p w:rsidR="00CC096D" w:rsidRPr="00CC096D" w:rsidRDefault="00CC096D">
      <w:pPr>
        <w:contextualSpacing/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CC096D">
        <w:rPr>
          <w:rFonts w:ascii="Times New Roman" w:hAnsi="Times New Roman" w:cs="Times New Roman"/>
          <w:sz w:val="24"/>
          <w:szCs w:val="24"/>
        </w:rPr>
        <w:t xml:space="preserve">Предотвращение или урегулирование конфликта интересов может состоять в: – ограничение доступа работника </w:t>
      </w:r>
      <w:bookmarkEnd w:id="0"/>
      <w:r w:rsidRPr="00CC096D">
        <w:rPr>
          <w:rFonts w:ascii="Times New Roman" w:hAnsi="Times New Roman" w:cs="Times New Roman"/>
          <w:sz w:val="24"/>
          <w:szCs w:val="24"/>
        </w:rPr>
        <w:t>к конкретной информации, которая может затрагивать личные интересы работника; – добровольном отказе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– пересмотре и изменении трудовых обязанностей работника;</w:t>
      </w:r>
      <w:proofErr w:type="gramEnd"/>
      <w:r w:rsidRPr="00CC09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C096D">
        <w:rPr>
          <w:rFonts w:ascii="Times New Roman" w:hAnsi="Times New Roman" w:cs="Times New Roman"/>
          <w:sz w:val="24"/>
          <w:szCs w:val="24"/>
        </w:rPr>
        <w:t>временном отстранении работника от должности, если его личные интересы входят в противоречие с трудовыми обязанностями; – переводе работника на должность, предусматривающую выполнение трудовых обязанностей, не связанных с конфликтом интересов; – передаче работником принадлежащего ему имущества, являющегося основой возникновения конфликта интересов, в доверительное управление; – отказе работника от своего личного интереса, порождающего конфликт с интересами организации;</w:t>
      </w:r>
      <w:proofErr w:type="gramEnd"/>
      <w:r w:rsidRPr="00CC09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C096D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Pr="00CC096D">
        <w:rPr>
          <w:rFonts w:ascii="Times New Roman" w:hAnsi="Times New Roman" w:cs="Times New Roman"/>
          <w:sz w:val="24"/>
          <w:szCs w:val="24"/>
        </w:rPr>
        <w:t xml:space="preserve"> работника из организации по инициативе работника; – 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E83452" w:rsidRPr="00CC096D" w:rsidRDefault="00CC096D">
      <w:pPr>
        <w:rPr>
          <w:rFonts w:ascii="Times New Roman" w:hAnsi="Times New Roman" w:cs="Times New Roman"/>
          <w:sz w:val="24"/>
          <w:szCs w:val="24"/>
        </w:rPr>
      </w:pPr>
      <w:r w:rsidRPr="00CC096D">
        <w:rPr>
          <w:rFonts w:ascii="Times New Roman" w:hAnsi="Times New Roman" w:cs="Times New Roman"/>
          <w:sz w:val="24"/>
          <w:szCs w:val="24"/>
        </w:rPr>
        <w:t>1.10. Типовые ситуации конфликта интересов приведены в Приложении 2 к Положению о конфликте интересов.</w:t>
      </w:r>
    </w:p>
    <w:sectPr w:rsidR="00E83452" w:rsidRPr="00CC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C1"/>
    <w:rsid w:val="005967C1"/>
    <w:rsid w:val="00CC096D"/>
    <w:rsid w:val="00E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1237</Words>
  <Characters>7057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2020-06-03T14:06:00Z</dcterms:created>
  <dcterms:modified xsi:type="dcterms:W3CDTF">2020-06-03T14:12:00Z</dcterms:modified>
</cp:coreProperties>
</file>